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Современный летний наряд – это минимализм во всем, в том числе – и в количестве вещей. Для стильного образа нужно совсем немного, что очень удобно. В этой статье мы убедим вас, что на каждый день вам понадобятся всего 3 вещи. Рассказываем, как обыграть летние детали в семи различных вариантах, чтобы создавать оригинальные и смелые композиции.</w:t>
      </w:r>
    </w:p>
    <w:p w:rsidR="00000000" w:rsidDel="00000000" w:rsidP="00000000" w:rsidRDefault="00000000" w:rsidRPr="00000000" w14:paraId="00000002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Романтическое платье и классические аксессуары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Женственная классика на каждый день – с ней легко свести количество элементов наряда к минимуму. Платье может быть абсолютно любого фасона и кроя, главное – модель должна идеально сидеть по фигуре. В качестве аксессуаров рекомендуем выбирать аккуратные шляпки и небольшие сумочки.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5b/8EX1ERHV_d0.jpg" id="1" name="image8.jpg"/>
            <a:graphic>
              <a:graphicData uri="http://schemas.openxmlformats.org/drawingml/2006/picture">
                <pic:pic>
                  <pic:nvPicPr>
                    <pic:cNvPr descr="https://pp.userapi.com/c543100/v543100676/77c5b/8EX1ERHV_d0.jpg"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303182" cy="2880000"/>
            <wp:effectExtent b="0" l="0" r="0" t="0"/>
            <wp:docPr descr=" " id="3" name="image15.jpg"/>
            <a:graphic>
              <a:graphicData uri="http://schemas.openxmlformats.org/drawingml/2006/picture">
                <pic:pic>
                  <pic:nvPicPr>
                    <pic:cNvPr descr=" " id="0" name="image1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182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https://pp.userapi.com/c543100/v543100676/77c5b/8EX1ERHV_d0.jpg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https://ru.pinterest.com/pin/801640802397164180/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Объемная блузка и джинсовая мини-юбка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63/LgpRtCqpSWY.jpg" id="2" name="image12.jpg"/>
            <a:graphic>
              <a:graphicData uri="http://schemas.openxmlformats.org/drawingml/2006/picture">
                <pic:pic>
                  <pic:nvPicPr>
                    <pic:cNvPr descr="https://pp.userapi.com/c543100/v543100676/77c63/LgpRtCqpSWY.jpg" id="0" name="image1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304000" cy="2880000"/>
            <wp:effectExtent b="0" l="0" r="0" t="0"/>
            <wp:docPr descr="35 Stunning Spring Outfit Ideas For The Year 2017 #style_inspiration_skirt" id="5" name="image17.jpg"/>
            <a:graphic>
              <a:graphicData uri="http://schemas.openxmlformats.org/drawingml/2006/picture">
                <pic:pic>
                  <pic:nvPicPr>
                    <pic:cNvPr descr="35 Stunning Spring Outfit Ideas For The Year 2017 #style_inspiration_skirt" id="0" name="image1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https://pp.userapi.com/c543100/v543100676/77c63/LgpRtCqpSWY.jpg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https://ru.pinterest.com/pin/547328160957671736/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Топ с открытыми плечами и укороченные брюки</w:t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Широкие укороченные штаны (кюлоты) – главный тренд последних модных сезонов. Они добавляют образу нотки настоящего парижского шика, а открытые плечи придадут вам нежности и хрупкости. Цветовая гамма должна быть контрастна – темный низ/белый верх и наоборот.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6b/9SS4JkR5h2E.jpg" id="4" name="image16.jpg"/>
            <a:graphic>
              <a:graphicData uri="http://schemas.openxmlformats.org/drawingml/2006/picture">
                <pic:pic>
                  <pic:nvPicPr>
                    <pic:cNvPr descr="https://pp.userapi.com/c543100/v543100676/77c6b/9SS4JkR5h2E.jpg" id="0" name="image1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333793" cy="2880000"/>
            <wp:effectExtent b="0" l="0" r="0" t="0"/>
            <wp:docPr descr=" " id="7" name="image19.jpg"/>
            <a:graphic>
              <a:graphicData uri="http://schemas.openxmlformats.org/drawingml/2006/picture">
                <pic:pic>
                  <pic:nvPicPr>
                    <pic:cNvPr descr=" " id="0" name="image1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793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https://pp.userapi.com/c543100/v543100676/77c6b/9SS4JkR5h2E.jpg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https://ru.pinterest.com/pin/350858627210100797/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Шелковая блузка, джинсы с завышенной талией и мюли</w:t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Классическое сочетание блузы и джинсов отлично дополнят модные мюли. Это очень удобный повседневный образ, в котором нет ничего лишнего. Лаконичное сочетание стильных деталей смотрится просто, но очень элегантно.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73/GDVhTfhyDmg.jpg" id="6" name="image18.jpg"/>
            <a:graphic>
              <a:graphicData uri="http://schemas.openxmlformats.org/drawingml/2006/picture">
                <pic:pic>
                  <pic:nvPicPr>
                    <pic:cNvPr descr="https://pp.userapi.com/c543100/v543100676/77c73/GDVhTfhyDmg.jpg" id="0" name="image1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20000" cy="2880000"/>
            <wp:effectExtent b="0" l="0" r="0" t="0"/>
            <wp:docPr descr="Mule Trend Part 3 | VivaLuxury" id="9" name="image21.jpg"/>
            <a:graphic>
              <a:graphicData uri="http://schemas.openxmlformats.org/drawingml/2006/picture">
                <pic:pic>
                  <pic:nvPicPr>
                    <pic:cNvPr descr="Mule Trend Part 3 | VivaLuxury" id="0" name="image2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https://pp.userapi.com/c543100/v543100676/77c73/GDVhTfhyDmg.jpg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contextualSpacing w:val="0"/>
        <w:rPr/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https://ru.pinterest.com/pin/205406432985916456/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Юбка с принтом, белая футболка и обувь на толстом каблуке</w:t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Этот наряд добавит в будни ярких красок – пестрая юбка в сочетании с нейтральным верхом выглядит очень эффектно. На совсем жаркие дни футболку можно заменить коротким топом. У этой детали должен быть максимально простой крой, чтобы не отвлекать внимание от юбки.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7b/AqAy0kM5c0I.jpg" id="8" name="image20.jpg"/>
            <a:graphic>
              <a:graphicData uri="http://schemas.openxmlformats.org/drawingml/2006/picture">
                <pic:pic>
                  <pic:nvPicPr>
                    <pic:cNvPr descr="https://pp.userapi.com/c543100/v543100676/77c7b/AqAy0kM5c0I.jpg" id="0" name="image20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31415" cy="2880000"/>
            <wp:effectExtent b="0" l="0" r="0" t="0"/>
            <wp:docPr descr="Street style" id="12" name="image26.jpg"/>
            <a:graphic>
              <a:graphicData uri="http://schemas.openxmlformats.org/drawingml/2006/picture">
                <pic:pic>
                  <pic:nvPicPr>
                    <pic:cNvPr descr="Street style" id="0" name="image26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1415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https://pp.userapi.com/c543100/v543100676/77c7b/AqAy0kM5c0I.jpg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contextualSpacing w:val="0"/>
        <w:rPr/>
      </w:pP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https://ru.pinterest.com/pin/295126581817693233/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Шелковая блузка, джинсы, лодочки, байкерская куртка</w:t>
      </w:r>
    </w:p>
    <w:p w:rsidR="00000000" w:rsidDel="00000000" w:rsidP="00000000" w:rsidRDefault="00000000" w:rsidRPr="00000000" w14:paraId="0000001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Дерзкий и оригинальный проверенный вариант идеально подойдет для прохладной погоды. Главное в нем – игра контрастов, которая покорила многих модниц. Элегантные лодочки эффектно оттеняют привычные джинсы, а женственная блузка – грубую куртку. 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83/GLx4Ik7g10g.jpg" id="10" name="image23.jpg"/>
            <a:graphic>
              <a:graphicData uri="http://schemas.openxmlformats.org/drawingml/2006/picture">
                <pic:pic>
                  <pic:nvPicPr>
                    <pic:cNvPr descr="https://pp.userapi.com/c543100/v543100676/77c83/GLx4Ik7g10g.jpg" id="0" name="image23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20000" cy="2880000"/>
            <wp:effectExtent b="0" l="0" r="0" t="0"/>
            <wp:docPr descr=" " id="11" name="image25.jpg"/>
            <a:graphic>
              <a:graphicData uri="http://schemas.openxmlformats.org/drawingml/2006/picture">
                <pic:pic>
                  <pic:nvPicPr>
                    <pic:cNvPr descr=" " id="0" name="image25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https://pp.userapi.com/c543100/v543100676/77c83/GLx4Ik7g10g.jpg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rPr/>
      </w:pP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https://ru.pinterest.com/pin/676032594036639828/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Широкие брюки, объемная блузка и босоножки</w:t>
      </w:r>
    </w:p>
    <w:p w:rsidR="00000000" w:rsidDel="00000000" w:rsidP="00000000" w:rsidRDefault="00000000" w:rsidRPr="00000000" w14:paraId="0000002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Объемный верх в сочетании с широкими свободными штанами создаст баланс в силуэте одежды. Низ будет казаться не таким массивным, а талия, наоборот, станет тоньше. Конечно, для такого образа необходим каблук – в обуви на плоском ходу будет попросту неудобно.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880000" cy="2880000"/>
            <wp:effectExtent b="0" l="0" r="0" t="0"/>
            <wp:docPr descr="https://pp.userapi.com/c543100/v543100676/77c8b/HAMg2lbbcDE.jpg" id="13" name="image27.jpg"/>
            <a:graphic>
              <a:graphicData uri="http://schemas.openxmlformats.org/drawingml/2006/picture">
                <pic:pic>
                  <pic:nvPicPr>
                    <pic:cNvPr descr="https://pp.userapi.com/c543100/v543100676/77c8b/HAMg2lbbcDE.jpg" id="0" name="image27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20000" cy="2880000"/>
            <wp:effectExtent b="0" l="0" r="0" t="0"/>
            <wp:docPr descr="If you think that a wide-leg trouser was only made for the work environment youâre wrong. It is versatile and can even be worn to a party. It all depends on how you style it." id="14" name="image28.jpg"/>
            <a:graphic>
              <a:graphicData uri="http://schemas.openxmlformats.org/drawingml/2006/picture">
                <pic:pic>
                  <pic:nvPicPr>
                    <pic:cNvPr descr="If you think that a wide-leg trouser was only made for the work environment youâre wrong. It is versatile and can even be worn to a party. It all depends on how you style it." id="0" name="image28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28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hyperlink r:id="rId32">
        <w:r w:rsidDel="00000000" w:rsidR="00000000" w:rsidRPr="00000000">
          <w:rPr>
            <w:color w:val="0563c1"/>
            <w:u w:val="single"/>
            <w:rtl w:val="0"/>
          </w:rPr>
          <w:t xml:space="preserve">https://pp.userapi.com/c543100/v543100676/77c8b/HAMg2lbbcDE.jpg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contextualSpacing w:val="0"/>
        <w:rPr/>
      </w:pPr>
      <w:hyperlink r:id="rId33">
        <w:r w:rsidDel="00000000" w:rsidR="00000000" w:rsidRPr="00000000">
          <w:rPr>
            <w:color w:val="0563c1"/>
            <w:u w:val="single"/>
            <w:rtl w:val="0"/>
          </w:rPr>
          <w:t xml:space="preserve">https://ru.pinterest.com/pin/381257924695822466/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Итак, для стильного летнего образа требуется действительно немного. Всего 3 яркие вещи – и ваш наряд заиграет новыми красками!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p.userapi.com/c543100/v543100676/77c73/GDVhTfhyDmg.jpg" TargetMode="External"/><Relationship Id="rId22" Type="http://schemas.openxmlformats.org/officeDocument/2006/relationships/image" Target="media/image20.jpg"/><Relationship Id="rId21" Type="http://schemas.openxmlformats.org/officeDocument/2006/relationships/hyperlink" Target="https://ru.pinterest.com/pin/205406432985916456/" TargetMode="External"/><Relationship Id="rId24" Type="http://schemas.openxmlformats.org/officeDocument/2006/relationships/hyperlink" Target="https://pp.userapi.com/c543100/v543100676/77c7b/AqAy0kM5c0I.jpg" TargetMode="External"/><Relationship Id="rId23" Type="http://schemas.openxmlformats.org/officeDocument/2006/relationships/image" Target="media/image2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pinterest.com/pin/801640802397164180/" TargetMode="External"/><Relationship Id="rId26" Type="http://schemas.openxmlformats.org/officeDocument/2006/relationships/image" Target="media/image23.jpg"/><Relationship Id="rId25" Type="http://schemas.openxmlformats.org/officeDocument/2006/relationships/hyperlink" Target="https://ru.pinterest.com/pin/295126581817693233/" TargetMode="External"/><Relationship Id="rId28" Type="http://schemas.openxmlformats.org/officeDocument/2006/relationships/hyperlink" Target="https://pp.userapi.com/c543100/v543100676/77c83/GLx4Ik7g10g.jpg" TargetMode="External"/><Relationship Id="rId27" Type="http://schemas.openxmlformats.org/officeDocument/2006/relationships/image" Target="media/image25.jpg"/><Relationship Id="rId5" Type="http://schemas.openxmlformats.org/officeDocument/2006/relationships/styles" Target="styles.xml"/><Relationship Id="rId6" Type="http://schemas.openxmlformats.org/officeDocument/2006/relationships/image" Target="media/image8.jpg"/><Relationship Id="rId29" Type="http://schemas.openxmlformats.org/officeDocument/2006/relationships/hyperlink" Target="https://ru.pinterest.com/pin/676032594036639828/" TargetMode="External"/><Relationship Id="rId7" Type="http://schemas.openxmlformats.org/officeDocument/2006/relationships/image" Target="media/image15.jpg"/><Relationship Id="rId8" Type="http://schemas.openxmlformats.org/officeDocument/2006/relationships/hyperlink" Target="https://pp.userapi.com/c543100/v543100676/77c5b/8EX1ERHV_d0.jpg" TargetMode="External"/><Relationship Id="rId31" Type="http://schemas.openxmlformats.org/officeDocument/2006/relationships/image" Target="media/image28.jpg"/><Relationship Id="rId30" Type="http://schemas.openxmlformats.org/officeDocument/2006/relationships/image" Target="media/image27.jpg"/><Relationship Id="rId11" Type="http://schemas.openxmlformats.org/officeDocument/2006/relationships/image" Target="media/image17.jpg"/><Relationship Id="rId33" Type="http://schemas.openxmlformats.org/officeDocument/2006/relationships/hyperlink" Target="https://ru.pinterest.com/pin/381257924695822466/" TargetMode="External"/><Relationship Id="rId10" Type="http://schemas.openxmlformats.org/officeDocument/2006/relationships/image" Target="media/image12.jpg"/><Relationship Id="rId32" Type="http://schemas.openxmlformats.org/officeDocument/2006/relationships/hyperlink" Target="https://pp.userapi.com/c543100/v543100676/77c8b/HAMg2lbbcDE.jpg" TargetMode="External"/><Relationship Id="rId13" Type="http://schemas.openxmlformats.org/officeDocument/2006/relationships/hyperlink" Target="https://ru.pinterest.com/pin/547328160957671736/" TargetMode="External"/><Relationship Id="rId12" Type="http://schemas.openxmlformats.org/officeDocument/2006/relationships/hyperlink" Target="https://pp.userapi.com/c543100/v543100676/77c63/LgpRtCqpSWY.jpg" TargetMode="External"/><Relationship Id="rId15" Type="http://schemas.openxmlformats.org/officeDocument/2006/relationships/image" Target="media/image19.jpg"/><Relationship Id="rId14" Type="http://schemas.openxmlformats.org/officeDocument/2006/relationships/image" Target="media/image16.jpg"/><Relationship Id="rId17" Type="http://schemas.openxmlformats.org/officeDocument/2006/relationships/hyperlink" Target="https://ru.pinterest.com/pin/350858627210100797/" TargetMode="External"/><Relationship Id="rId16" Type="http://schemas.openxmlformats.org/officeDocument/2006/relationships/hyperlink" Target="https://pp.userapi.com/c543100/v543100676/77c6b/9SS4JkR5h2E.jpg" TargetMode="External"/><Relationship Id="rId19" Type="http://schemas.openxmlformats.org/officeDocument/2006/relationships/image" Target="media/image21.jpg"/><Relationship Id="rId18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